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600CE" w14:textId="77777777" w:rsidR="00226E2E" w:rsidRPr="00161977" w:rsidRDefault="00226E2E" w:rsidP="00226E2E">
      <w:pPr>
        <w:jc w:val="center"/>
        <w:rPr>
          <w:sz w:val="4"/>
        </w:rPr>
      </w:pPr>
    </w:p>
    <w:p w14:paraId="0DD9D441" w14:textId="77777777" w:rsidR="00161977" w:rsidRDefault="00161977" w:rsidP="00226E2E">
      <w:pPr>
        <w:jc w:val="center"/>
        <w:rPr>
          <w:b/>
          <w:color w:val="365F91" w:themeColor="accent1" w:themeShade="BF"/>
          <w:sz w:val="32"/>
        </w:rPr>
      </w:pPr>
    </w:p>
    <w:p w14:paraId="78B06700" w14:textId="6DA1E656" w:rsidR="008F264E" w:rsidRPr="005E07EE" w:rsidRDefault="00F95528" w:rsidP="00226E2E">
      <w:pPr>
        <w:jc w:val="center"/>
        <w:rPr>
          <w:b/>
          <w:color w:val="365F91" w:themeColor="accent1" w:themeShade="BF"/>
          <w:sz w:val="32"/>
          <w:lang w:val="en-GB"/>
        </w:rPr>
      </w:pPr>
      <w:r w:rsidRPr="005E07EE">
        <w:rPr>
          <w:rStyle w:val="hps"/>
          <w:rFonts w:eastAsia="Times New Roman" w:cs="Times New Roman"/>
          <w:b/>
          <w:color w:val="365F91" w:themeColor="accent1" w:themeShade="BF"/>
          <w:sz w:val="32"/>
          <w:szCs w:val="32"/>
          <w:lang w:val="en-GB"/>
        </w:rPr>
        <w:t>3 WEEKS</w:t>
      </w:r>
      <w:r w:rsidRPr="005E07EE">
        <w:rPr>
          <w:rStyle w:val="shorttext"/>
          <w:rFonts w:eastAsia="Times New Roman" w:cs="Times New Roman"/>
          <w:b/>
          <w:color w:val="365F91" w:themeColor="accent1" w:themeShade="BF"/>
          <w:sz w:val="32"/>
          <w:szCs w:val="32"/>
          <w:lang w:val="en-GB"/>
        </w:rPr>
        <w:t xml:space="preserve"> </w:t>
      </w:r>
      <w:r w:rsidRPr="005E07EE">
        <w:rPr>
          <w:rStyle w:val="hps"/>
          <w:rFonts w:eastAsia="Times New Roman" w:cs="Times New Roman"/>
          <w:b/>
          <w:color w:val="365F91" w:themeColor="accent1" w:themeShade="BF"/>
          <w:sz w:val="32"/>
          <w:szCs w:val="32"/>
          <w:lang w:val="en-GB"/>
        </w:rPr>
        <w:t>OF</w:t>
      </w:r>
      <w:r w:rsidRPr="005E07EE">
        <w:rPr>
          <w:rStyle w:val="shorttext"/>
          <w:rFonts w:eastAsia="Times New Roman" w:cs="Times New Roman"/>
          <w:b/>
          <w:color w:val="365F91" w:themeColor="accent1" w:themeShade="BF"/>
          <w:sz w:val="32"/>
          <w:szCs w:val="32"/>
          <w:lang w:val="en-GB"/>
        </w:rPr>
        <w:t xml:space="preserve"> </w:t>
      </w:r>
      <w:r w:rsidRPr="005E07EE">
        <w:rPr>
          <w:rStyle w:val="hps"/>
          <w:rFonts w:eastAsia="Times New Roman" w:cs="Times New Roman"/>
          <w:b/>
          <w:color w:val="365F91" w:themeColor="accent1" w:themeShade="BF"/>
          <w:sz w:val="32"/>
          <w:szCs w:val="32"/>
          <w:lang w:val="en-GB"/>
        </w:rPr>
        <w:t>SENIOR</w:t>
      </w:r>
      <w:r w:rsidRPr="005E07EE">
        <w:rPr>
          <w:rStyle w:val="shorttext"/>
          <w:rFonts w:eastAsia="Times New Roman" w:cs="Times New Roman"/>
          <w:b/>
          <w:color w:val="365F91" w:themeColor="accent1" w:themeShade="BF"/>
          <w:sz w:val="32"/>
          <w:szCs w:val="32"/>
          <w:lang w:val="en-GB"/>
        </w:rPr>
        <w:t xml:space="preserve"> </w:t>
      </w:r>
      <w:r w:rsidRPr="005E07EE">
        <w:rPr>
          <w:rStyle w:val="hps"/>
          <w:rFonts w:eastAsia="Times New Roman" w:cs="Times New Roman"/>
          <w:b/>
          <w:color w:val="365F91" w:themeColor="accent1" w:themeShade="BF"/>
          <w:sz w:val="32"/>
          <w:szCs w:val="32"/>
          <w:lang w:val="en-GB"/>
        </w:rPr>
        <w:t>VOLUNTEER</w:t>
      </w:r>
      <w:r w:rsidR="005E07EE">
        <w:rPr>
          <w:rStyle w:val="hps"/>
          <w:rFonts w:eastAsia="Times New Roman" w:cs="Times New Roman"/>
          <w:b/>
          <w:color w:val="365F91" w:themeColor="accent1" w:themeShade="BF"/>
          <w:sz w:val="32"/>
          <w:szCs w:val="32"/>
          <w:lang w:val="en-GB"/>
        </w:rPr>
        <w:t>ING</w:t>
      </w:r>
      <w:r w:rsidRPr="005E07EE">
        <w:rPr>
          <w:rStyle w:val="shorttext"/>
          <w:rFonts w:eastAsia="Times New Roman" w:cs="Times New Roman"/>
          <w:b/>
          <w:color w:val="365F91" w:themeColor="accent1" w:themeShade="BF"/>
          <w:sz w:val="32"/>
          <w:szCs w:val="32"/>
          <w:lang w:val="en-GB"/>
        </w:rPr>
        <w:t xml:space="preserve"> </w:t>
      </w:r>
      <w:r w:rsidRPr="005E07EE">
        <w:rPr>
          <w:rStyle w:val="hps"/>
          <w:rFonts w:eastAsia="Times New Roman" w:cs="Times New Roman"/>
          <w:b/>
          <w:color w:val="365F91" w:themeColor="accent1" w:themeShade="BF"/>
          <w:sz w:val="32"/>
          <w:szCs w:val="32"/>
          <w:lang w:val="en-GB"/>
        </w:rPr>
        <w:t xml:space="preserve">IN </w:t>
      </w:r>
      <w:r w:rsidR="005E07EE">
        <w:rPr>
          <w:rStyle w:val="hps"/>
          <w:rFonts w:eastAsia="Times New Roman" w:cs="Times New Roman"/>
          <w:b/>
          <w:color w:val="365F91" w:themeColor="accent1" w:themeShade="BF"/>
          <w:sz w:val="32"/>
          <w:szCs w:val="32"/>
          <w:lang w:val="en-GB"/>
        </w:rPr>
        <w:t>LATVIA</w:t>
      </w:r>
    </w:p>
    <w:p w14:paraId="226C5D58" w14:textId="77777777" w:rsidR="00226E2E" w:rsidRPr="005E07EE" w:rsidRDefault="00226E2E" w:rsidP="00226E2E">
      <w:pPr>
        <w:spacing w:after="0"/>
        <w:rPr>
          <w:b/>
          <w:sz w:val="4"/>
          <w:lang w:val="en-GB"/>
        </w:rPr>
      </w:pPr>
    </w:p>
    <w:p w14:paraId="3245B3A4" w14:textId="77777777" w:rsidR="00226E2E" w:rsidRPr="005E07EE" w:rsidRDefault="00F95528" w:rsidP="00226E2E">
      <w:pPr>
        <w:spacing w:after="0"/>
        <w:rPr>
          <w:b/>
          <w:sz w:val="28"/>
          <w:szCs w:val="28"/>
          <w:lang w:val="en-GB"/>
        </w:rPr>
      </w:pPr>
      <w:r w:rsidRPr="005E07EE">
        <w:rPr>
          <w:rStyle w:val="hps"/>
          <w:rFonts w:eastAsia="Times New Roman" w:cs="Times New Roman"/>
          <w:b/>
          <w:sz w:val="28"/>
          <w:szCs w:val="28"/>
          <w:lang w:val="en-GB"/>
        </w:rPr>
        <w:t>What is the</w:t>
      </w:r>
      <w:r w:rsidRPr="005E07EE">
        <w:rPr>
          <w:rStyle w:val="shorttext"/>
          <w:rFonts w:eastAsia="Times New Roman" w:cs="Times New Roman"/>
          <w:b/>
          <w:sz w:val="28"/>
          <w:szCs w:val="28"/>
          <w:lang w:val="en-GB"/>
        </w:rPr>
        <w:t xml:space="preserve"> </w:t>
      </w:r>
      <w:r w:rsidRPr="005E07EE">
        <w:rPr>
          <w:rStyle w:val="hps"/>
          <w:rFonts w:eastAsia="Times New Roman" w:cs="Times New Roman"/>
          <w:b/>
          <w:sz w:val="28"/>
          <w:szCs w:val="28"/>
          <w:lang w:val="en-GB"/>
        </w:rPr>
        <w:t xml:space="preserve">Senior </w:t>
      </w:r>
      <w:proofErr w:type="gramStart"/>
      <w:r w:rsidRPr="005E07EE">
        <w:rPr>
          <w:rStyle w:val="hps"/>
          <w:rFonts w:eastAsia="Times New Roman" w:cs="Times New Roman"/>
          <w:b/>
          <w:sz w:val="28"/>
          <w:szCs w:val="28"/>
          <w:lang w:val="en-GB"/>
        </w:rPr>
        <w:t>Volunteering</w:t>
      </w:r>
      <w:proofErr w:type="gramEnd"/>
    </w:p>
    <w:p w14:paraId="370956AC" w14:textId="37AE3FCA" w:rsidR="00226E2E" w:rsidRPr="005E07EE" w:rsidRDefault="008565DC" w:rsidP="00226E2E">
      <w:pPr>
        <w:shd w:val="clear" w:color="auto" w:fill="FFFFFF"/>
        <w:spacing w:after="0" w:line="285" w:lineRule="atLeast"/>
        <w:jc w:val="both"/>
        <w:textAlignment w:val="baseline"/>
        <w:rPr>
          <w:rFonts w:eastAsia="Times New Roman" w:cs="Times New Roman"/>
          <w:sz w:val="24"/>
          <w:szCs w:val="24"/>
          <w:lang w:val="en-GB" w:eastAsia="it-IT"/>
        </w:rPr>
      </w:pPr>
      <w:r w:rsidRPr="005E07EE">
        <w:rPr>
          <w:rFonts w:eastAsia="Times New Roman" w:cs="Times New Roman"/>
          <w:sz w:val="24"/>
          <w:szCs w:val="24"/>
          <w:lang w:val="en-GB"/>
        </w:rPr>
        <w:t xml:space="preserve">The senior volunteer projects are aimed at people over 50 years. </w:t>
      </w:r>
      <w:r w:rsidR="00574401">
        <w:rPr>
          <w:rFonts w:eastAsia="Times New Roman" w:cs="Times New Roman"/>
          <w:sz w:val="24"/>
          <w:szCs w:val="24"/>
          <w:lang w:val="en-GB"/>
        </w:rPr>
        <w:t>It is b</w:t>
      </w:r>
      <w:r w:rsidRPr="005E07EE">
        <w:rPr>
          <w:rFonts w:eastAsia="Times New Roman" w:cs="Times New Roman"/>
          <w:sz w:val="24"/>
          <w:szCs w:val="24"/>
          <w:lang w:val="en-GB"/>
        </w:rPr>
        <w:t xml:space="preserve">orn at the European level to enhance the skills and </w:t>
      </w:r>
      <w:r w:rsidR="00574401">
        <w:rPr>
          <w:rFonts w:eastAsia="Times New Roman" w:cs="Times New Roman"/>
          <w:sz w:val="24"/>
          <w:szCs w:val="24"/>
          <w:lang w:val="en-GB"/>
        </w:rPr>
        <w:t xml:space="preserve">the </w:t>
      </w:r>
      <w:r w:rsidRPr="005E07EE">
        <w:rPr>
          <w:rFonts w:eastAsia="Times New Roman" w:cs="Times New Roman"/>
          <w:sz w:val="24"/>
          <w:szCs w:val="24"/>
          <w:lang w:val="en-GB"/>
        </w:rPr>
        <w:t xml:space="preserve">activities of volunteers and, in particular, the senior volunteers, encouraging their mobility and opportunities for growth in Europe. The senior volunteering, regardless of the specific service in which the volunteer will be involved, is essentially an exchange between people, a mutual cultural discovery, is a project of learning and rediscovery of </w:t>
      </w:r>
      <w:r w:rsidR="00574401">
        <w:rPr>
          <w:rFonts w:eastAsia="Times New Roman" w:cs="Times New Roman"/>
          <w:sz w:val="24"/>
          <w:szCs w:val="24"/>
          <w:lang w:val="en-GB"/>
        </w:rPr>
        <w:t>themselves. Senior Volunteer</w:t>
      </w:r>
      <w:r w:rsidRPr="005E07EE">
        <w:rPr>
          <w:rFonts w:eastAsia="Times New Roman" w:cs="Times New Roman"/>
          <w:sz w:val="24"/>
          <w:szCs w:val="24"/>
          <w:lang w:val="en-GB"/>
        </w:rPr>
        <w:t xml:space="preserve"> is to be open to new, diversity and others, valuing </w:t>
      </w:r>
      <w:r w:rsidR="00574401">
        <w:rPr>
          <w:rFonts w:eastAsia="Times New Roman" w:cs="Times New Roman"/>
          <w:sz w:val="24"/>
          <w:szCs w:val="24"/>
          <w:lang w:val="en-GB"/>
        </w:rPr>
        <w:t>his</w:t>
      </w:r>
      <w:r w:rsidRPr="005E07EE">
        <w:rPr>
          <w:rFonts w:eastAsia="Times New Roman" w:cs="Times New Roman"/>
          <w:sz w:val="24"/>
          <w:szCs w:val="24"/>
          <w:lang w:val="en-GB"/>
        </w:rPr>
        <w:t xml:space="preserve"> own luggage experiential and motivation to contribute to the development of local </w:t>
      </w:r>
      <w:r w:rsidR="00574401" w:rsidRPr="005E07EE">
        <w:rPr>
          <w:rFonts w:eastAsia="Times New Roman" w:cs="Times New Roman"/>
          <w:sz w:val="24"/>
          <w:szCs w:val="24"/>
          <w:lang w:val="en-GB"/>
        </w:rPr>
        <w:t xml:space="preserve">activities. </w:t>
      </w:r>
      <w:r w:rsidRPr="005E07EE">
        <w:rPr>
          <w:rFonts w:eastAsia="Times New Roman" w:cs="Times New Roman"/>
          <w:sz w:val="24"/>
          <w:szCs w:val="24"/>
          <w:lang w:val="en-GB"/>
        </w:rPr>
        <w:t xml:space="preserve">The brevity of the experience is directly proportional </w:t>
      </w:r>
      <w:r w:rsidR="00797536" w:rsidRPr="005E07EE">
        <w:rPr>
          <w:rFonts w:eastAsia="Times New Roman" w:cs="Times New Roman"/>
          <w:sz w:val="24"/>
          <w:szCs w:val="24"/>
          <w:lang w:val="en-GB"/>
        </w:rPr>
        <w:t>to the adulthood</w:t>
      </w:r>
      <w:r w:rsidRPr="005E07EE">
        <w:rPr>
          <w:rFonts w:eastAsia="Times New Roman" w:cs="Times New Roman"/>
          <w:sz w:val="24"/>
          <w:szCs w:val="24"/>
          <w:lang w:val="en-GB"/>
        </w:rPr>
        <w:t xml:space="preserve"> of those who participate, for which an opportunity</w:t>
      </w:r>
      <w:r w:rsidR="00797536" w:rsidRPr="005E07EE">
        <w:rPr>
          <w:rFonts w:eastAsia="Times New Roman" w:cs="Times New Roman"/>
          <w:sz w:val="24"/>
          <w:szCs w:val="24"/>
          <w:lang w:val="en-GB"/>
        </w:rPr>
        <w:t xml:space="preserve"> his built</w:t>
      </w:r>
      <w:r w:rsidRPr="005E07EE">
        <w:rPr>
          <w:rFonts w:eastAsia="Times New Roman" w:cs="Times New Roman"/>
          <w:sz w:val="24"/>
          <w:szCs w:val="24"/>
          <w:lang w:val="en-GB"/>
        </w:rPr>
        <w:t xml:space="preserve">, bounded in time, to exercise their skills and experience in a </w:t>
      </w:r>
      <w:r w:rsidR="00797536" w:rsidRPr="005E07EE">
        <w:rPr>
          <w:rFonts w:eastAsia="Times New Roman" w:cs="Times New Roman"/>
          <w:sz w:val="24"/>
          <w:szCs w:val="24"/>
          <w:lang w:val="en-GB"/>
        </w:rPr>
        <w:t xml:space="preserve">different </w:t>
      </w:r>
      <w:r w:rsidRPr="005E07EE">
        <w:rPr>
          <w:rFonts w:eastAsia="Times New Roman" w:cs="Times New Roman"/>
          <w:sz w:val="24"/>
          <w:szCs w:val="24"/>
          <w:lang w:val="en-GB"/>
        </w:rPr>
        <w:t>context. The intercultural dimension of international mobilit</w:t>
      </w:r>
      <w:r w:rsidR="00797536" w:rsidRPr="005E07EE">
        <w:rPr>
          <w:rFonts w:eastAsia="Times New Roman" w:cs="Times New Roman"/>
          <w:sz w:val="24"/>
          <w:szCs w:val="24"/>
          <w:lang w:val="en-GB"/>
        </w:rPr>
        <w:t>y is proposed as an activator (</w:t>
      </w:r>
      <w:r w:rsidRPr="005E07EE">
        <w:rPr>
          <w:rFonts w:eastAsia="Times New Roman" w:cs="Times New Roman"/>
          <w:sz w:val="24"/>
          <w:szCs w:val="24"/>
          <w:lang w:val="en-GB"/>
        </w:rPr>
        <w:t xml:space="preserve">and throttle) of new </w:t>
      </w:r>
      <w:r w:rsidR="00574401" w:rsidRPr="005E07EE">
        <w:rPr>
          <w:rFonts w:eastAsia="Times New Roman" w:cs="Times New Roman"/>
          <w:sz w:val="24"/>
          <w:szCs w:val="24"/>
          <w:lang w:val="en-GB"/>
        </w:rPr>
        <w:t>learning,</w:t>
      </w:r>
      <w:r w:rsidRPr="005E07EE">
        <w:rPr>
          <w:rFonts w:eastAsia="Times New Roman" w:cs="Times New Roman"/>
          <w:sz w:val="24"/>
          <w:szCs w:val="24"/>
          <w:lang w:val="en-GB"/>
        </w:rPr>
        <w:t xml:space="preserve"> offering ne</w:t>
      </w:r>
      <w:r w:rsidR="00797536" w:rsidRPr="005E07EE">
        <w:rPr>
          <w:rFonts w:eastAsia="Times New Roman" w:cs="Times New Roman"/>
          <w:sz w:val="24"/>
          <w:szCs w:val="24"/>
          <w:lang w:val="en-GB"/>
        </w:rPr>
        <w:t>w challenges to the participant</w:t>
      </w:r>
      <w:r w:rsidRPr="005E07EE">
        <w:rPr>
          <w:rFonts w:eastAsia="Times New Roman" w:cs="Times New Roman"/>
          <w:sz w:val="24"/>
          <w:szCs w:val="24"/>
          <w:lang w:val="en-GB"/>
        </w:rPr>
        <w:t xml:space="preserve">, at least different than </w:t>
      </w:r>
      <w:r w:rsidR="00797536" w:rsidRPr="005E07EE">
        <w:rPr>
          <w:rFonts w:eastAsia="Times New Roman" w:cs="Times New Roman"/>
          <w:sz w:val="24"/>
          <w:szCs w:val="24"/>
          <w:lang w:val="en-GB"/>
        </w:rPr>
        <w:t>his</w:t>
      </w:r>
      <w:r w:rsidRPr="005E07EE">
        <w:rPr>
          <w:rFonts w:eastAsia="Times New Roman" w:cs="Times New Roman"/>
          <w:sz w:val="24"/>
          <w:szCs w:val="24"/>
          <w:lang w:val="en-GB"/>
        </w:rPr>
        <w:t xml:space="preserve"> </w:t>
      </w:r>
      <w:r w:rsidR="00797536" w:rsidRPr="005E07EE">
        <w:rPr>
          <w:rFonts w:eastAsia="Times New Roman" w:cs="Times New Roman"/>
          <w:sz w:val="24"/>
          <w:szCs w:val="24"/>
          <w:lang w:val="en-GB"/>
        </w:rPr>
        <w:t xml:space="preserve">own </w:t>
      </w:r>
      <w:r w:rsidRPr="005E07EE">
        <w:rPr>
          <w:rFonts w:eastAsia="Times New Roman" w:cs="Times New Roman"/>
          <w:sz w:val="24"/>
          <w:szCs w:val="24"/>
          <w:lang w:val="en-GB"/>
        </w:rPr>
        <w:t>normal</w:t>
      </w:r>
      <w:r w:rsidR="00797536" w:rsidRPr="005E07EE">
        <w:rPr>
          <w:rFonts w:eastAsia="Times New Roman" w:cs="Times New Roman"/>
          <w:sz w:val="24"/>
          <w:szCs w:val="24"/>
          <w:lang w:val="en-GB"/>
        </w:rPr>
        <w:t>ity.</w:t>
      </w:r>
      <w:r w:rsidRPr="005E07EE">
        <w:rPr>
          <w:rFonts w:eastAsia="Times New Roman" w:cs="Times New Roman"/>
          <w:sz w:val="24"/>
          <w:szCs w:val="24"/>
          <w:lang w:val="en-GB"/>
        </w:rPr>
        <w:t xml:space="preserve"> The Senior Volunteering is therefore proposed to enhance all dimensions of learning</w:t>
      </w:r>
      <w:r w:rsidRPr="005E07EE">
        <w:rPr>
          <w:rFonts w:eastAsia="Times New Roman" w:cs="Times New Roman"/>
          <w:lang w:val="en-GB"/>
        </w:rPr>
        <w:t>:</w:t>
      </w:r>
    </w:p>
    <w:p w14:paraId="2F00A094" w14:textId="77777777" w:rsidR="008565DC" w:rsidRPr="005E07EE" w:rsidRDefault="008565DC" w:rsidP="00226E2E">
      <w:pPr>
        <w:shd w:val="clear" w:color="auto" w:fill="FFFFFF"/>
        <w:spacing w:after="0" w:line="285" w:lineRule="atLeast"/>
        <w:jc w:val="both"/>
        <w:textAlignment w:val="baseline"/>
        <w:rPr>
          <w:rFonts w:eastAsia="Times New Roman" w:cs="Times New Roman"/>
          <w:sz w:val="24"/>
          <w:szCs w:val="24"/>
          <w:lang w:val="en-GB" w:eastAsia="it-IT"/>
        </w:rPr>
      </w:pPr>
    </w:p>
    <w:p w14:paraId="7C4ED1E2" w14:textId="38DDAE28" w:rsidR="00226E2E" w:rsidRPr="005E07EE" w:rsidRDefault="00114247" w:rsidP="00226E2E">
      <w:pPr>
        <w:shd w:val="clear" w:color="auto" w:fill="FFFFFF"/>
        <w:spacing w:after="0" w:line="285" w:lineRule="atLeast"/>
        <w:jc w:val="both"/>
        <w:textAlignment w:val="baseline"/>
        <w:rPr>
          <w:rFonts w:eastAsia="Times New Roman" w:cs="Times New Roman"/>
          <w:sz w:val="24"/>
          <w:szCs w:val="24"/>
          <w:lang w:val="en-GB" w:eastAsia="it-IT"/>
        </w:rPr>
      </w:pPr>
      <w:proofErr w:type="gramStart"/>
      <w:r w:rsidRPr="005E07EE">
        <w:rPr>
          <w:rStyle w:val="hps"/>
          <w:rFonts w:eastAsia="Times New Roman" w:cs="Times New Roman"/>
          <w:sz w:val="24"/>
          <w:szCs w:val="24"/>
          <w:lang w:val="en-GB"/>
        </w:rPr>
        <w:t>the</w:t>
      </w:r>
      <w:proofErr w:type="gramEnd"/>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KNOW HOW TO</w:t>
      </w:r>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ACT</w:t>
      </w:r>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w:t>
      </w:r>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union of the</w:t>
      </w:r>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three</w:t>
      </w:r>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classical</w:t>
      </w:r>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components</w:t>
      </w:r>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KNOW</w:t>
      </w:r>
      <w:r w:rsidRPr="005E07EE">
        <w:rPr>
          <w:rFonts w:eastAsia="Times New Roman" w:cs="Times New Roman"/>
          <w:sz w:val="24"/>
          <w:szCs w:val="24"/>
          <w:lang w:val="en-GB"/>
        </w:rPr>
        <w:t xml:space="preserve">, KNOW-HOW, KNOW HOW TO BE </w:t>
      </w:r>
    </w:p>
    <w:p w14:paraId="76D6BD4A" w14:textId="1435C13E" w:rsidR="00226E2E" w:rsidRPr="005E07EE" w:rsidRDefault="00114247" w:rsidP="00226E2E">
      <w:pPr>
        <w:shd w:val="clear" w:color="auto" w:fill="FFFFFF"/>
        <w:spacing w:after="0" w:line="285" w:lineRule="atLeast"/>
        <w:jc w:val="both"/>
        <w:textAlignment w:val="baseline"/>
        <w:rPr>
          <w:rFonts w:eastAsia="Times New Roman" w:cs="Times New Roman"/>
          <w:sz w:val="24"/>
          <w:szCs w:val="24"/>
          <w:lang w:val="en-GB" w:eastAsia="it-IT"/>
        </w:rPr>
      </w:pPr>
      <w:proofErr w:type="gramStart"/>
      <w:r w:rsidRPr="005E07EE">
        <w:rPr>
          <w:rStyle w:val="hps"/>
          <w:rFonts w:eastAsia="Times New Roman" w:cs="Times New Roman"/>
          <w:sz w:val="24"/>
          <w:szCs w:val="24"/>
          <w:lang w:val="en-GB"/>
        </w:rPr>
        <w:t>the</w:t>
      </w:r>
      <w:proofErr w:type="gramEnd"/>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ABLE</w:t>
      </w:r>
      <w:r w:rsidRPr="005E07EE">
        <w:rPr>
          <w:rFonts w:eastAsia="Times New Roman" w:cs="Times New Roman"/>
          <w:sz w:val="24"/>
          <w:szCs w:val="24"/>
          <w:lang w:val="en-GB"/>
        </w:rPr>
        <w:t xml:space="preserve">  TO </w:t>
      </w:r>
      <w:r w:rsidRPr="005E07EE">
        <w:rPr>
          <w:rStyle w:val="hps"/>
          <w:rFonts w:eastAsia="Times New Roman" w:cs="Times New Roman"/>
          <w:sz w:val="24"/>
          <w:szCs w:val="24"/>
          <w:lang w:val="en-GB"/>
        </w:rPr>
        <w:t>ACT</w:t>
      </w:r>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w:t>
      </w:r>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determined</w:t>
      </w:r>
      <w:r w:rsidRPr="005E07EE">
        <w:rPr>
          <w:rFonts w:eastAsia="Times New Roman" w:cs="Times New Roman"/>
          <w:sz w:val="24"/>
          <w:szCs w:val="24"/>
          <w:lang w:val="en-GB"/>
        </w:rPr>
        <w:t xml:space="preserve"> also </w:t>
      </w:r>
      <w:r w:rsidRPr="005E07EE">
        <w:rPr>
          <w:rStyle w:val="hps"/>
          <w:rFonts w:eastAsia="Times New Roman" w:cs="Times New Roman"/>
          <w:sz w:val="24"/>
          <w:szCs w:val="24"/>
          <w:lang w:val="en-GB"/>
        </w:rPr>
        <w:t>by the context</w:t>
      </w:r>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in this case</w:t>
      </w:r>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multicultural</w:t>
      </w:r>
      <w:r w:rsidRPr="005E07EE">
        <w:rPr>
          <w:rFonts w:eastAsia="Times New Roman" w:cs="Times New Roman"/>
          <w:sz w:val="24"/>
          <w:szCs w:val="24"/>
          <w:lang w:val="en-GB"/>
        </w:rPr>
        <w:t xml:space="preserve"> but also </w:t>
      </w:r>
      <w:r w:rsidRPr="005E07EE">
        <w:rPr>
          <w:rStyle w:val="hps"/>
          <w:rFonts w:eastAsia="Times New Roman" w:cs="Times New Roman"/>
          <w:sz w:val="24"/>
          <w:szCs w:val="24"/>
          <w:lang w:val="en-GB"/>
        </w:rPr>
        <w:t>organizational,</w:t>
      </w:r>
      <w:r w:rsidRPr="005E07EE">
        <w:rPr>
          <w:rFonts w:eastAsia="Times New Roman" w:cs="Times New Roman"/>
          <w:sz w:val="24"/>
          <w:szCs w:val="24"/>
          <w:lang w:val="en-GB"/>
        </w:rPr>
        <w:t xml:space="preserve"> </w:t>
      </w:r>
      <w:r w:rsidR="00D536D2" w:rsidRPr="005E07EE">
        <w:rPr>
          <w:rFonts w:eastAsia="Times New Roman" w:cs="Times New Roman"/>
          <w:sz w:val="24"/>
          <w:szCs w:val="24"/>
          <w:lang w:val="en-GB"/>
        </w:rPr>
        <w:t>in</w:t>
      </w:r>
      <w:r w:rsidRPr="005E07EE">
        <w:rPr>
          <w:rStyle w:val="hps"/>
          <w:rFonts w:eastAsia="Times New Roman" w:cs="Times New Roman"/>
          <w:sz w:val="24"/>
          <w:szCs w:val="24"/>
          <w:lang w:val="en-GB"/>
        </w:rPr>
        <w:t>to which the experience</w:t>
      </w:r>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 xml:space="preserve">occurs </w:t>
      </w:r>
    </w:p>
    <w:p w14:paraId="2728B932" w14:textId="32D1EBD2" w:rsidR="00226E2E" w:rsidRPr="005E07EE" w:rsidRDefault="00E82BC1" w:rsidP="00226E2E">
      <w:pPr>
        <w:shd w:val="clear" w:color="auto" w:fill="FFFFFF"/>
        <w:spacing w:after="0" w:line="285" w:lineRule="atLeast"/>
        <w:jc w:val="both"/>
        <w:textAlignment w:val="baseline"/>
        <w:rPr>
          <w:rFonts w:eastAsia="Times New Roman" w:cs="Times New Roman"/>
          <w:sz w:val="24"/>
          <w:szCs w:val="24"/>
          <w:lang w:val="en-GB" w:eastAsia="it-IT"/>
        </w:rPr>
      </w:pPr>
      <w:proofErr w:type="gramStart"/>
      <w:r w:rsidRPr="005E07EE">
        <w:rPr>
          <w:rStyle w:val="hps"/>
          <w:rFonts w:eastAsia="Times New Roman" w:cs="Times New Roman"/>
          <w:sz w:val="24"/>
          <w:szCs w:val="24"/>
          <w:lang w:val="en-GB"/>
        </w:rPr>
        <w:t>the</w:t>
      </w:r>
      <w:proofErr w:type="gramEnd"/>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WANT TO</w:t>
      </w:r>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ACT</w:t>
      </w:r>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w:t>
      </w:r>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dependent on the</w:t>
      </w:r>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motivation</w:t>
      </w:r>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of the individual to</w:t>
      </w:r>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achieve certain</w:t>
      </w:r>
      <w:r w:rsidRPr="005E07EE">
        <w:rPr>
          <w:rFonts w:eastAsia="Times New Roman" w:cs="Times New Roman"/>
          <w:sz w:val="24"/>
          <w:szCs w:val="24"/>
          <w:lang w:val="en-GB"/>
        </w:rPr>
        <w:t xml:space="preserve"> </w:t>
      </w:r>
      <w:r w:rsidR="00574401">
        <w:rPr>
          <w:rFonts w:eastAsia="Times New Roman" w:cs="Times New Roman"/>
          <w:sz w:val="24"/>
          <w:szCs w:val="24"/>
          <w:lang w:val="en-GB"/>
        </w:rPr>
        <w:t xml:space="preserve">level of </w:t>
      </w:r>
      <w:r w:rsidRPr="005E07EE">
        <w:rPr>
          <w:rStyle w:val="hps"/>
          <w:rFonts w:eastAsia="Times New Roman" w:cs="Times New Roman"/>
          <w:sz w:val="24"/>
          <w:szCs w:val="24"/>
          <w:lang w:val="en-GB"/>
        </w:rPr>
        <w:t xml:space="preserve">learning </w:t>
      </w:r>
    </w:p>
    <w:p w14:paraId="605569A3" w14:textId="77777777" w:rsidR="00226E2E" w:rsidRPr="005E07EE" w:rsidRDefault="00226E2E" w:rsidP="00226E2E">
      <w:pPr>
        <w:shd w:val="clear" w:color="auto" w:fill="FFFFFF"/>
        <w:spacing w:after="0" w:line="285" w:lineRule="atLeast"/>
        <w:jc w:val="both"/>
        <w:textAlignment w:val="baseline"/>
        <w:rPr>
          <w:b/>
          <w:sz w:val="24"/>
          <w:szCs w:val="24"/>
          <w:lang w:val="en-GB"/>
        </w:rPr>
      </w:pPr>
    </w:p>
    <w:p w14:paraId="47C26E14" w14:textId="742269E6" w:rsidR="00226E2E" w:rsidRPr="005E07EE" w:rsidRDefault="00544C1E" w:rsidP="002519A6">
      <w:pPr>
        <w:shd w:val="clear" w:color="auto" w:fill="FFFFFF"/>
        <w:spacing w:after="0" w:line="240" w:lineRule="auto"/>
        <w:jc w:val="both"/>
        <w:textAlignment w:val="baseline"/>
        <w:rPr>
          <w:b/>
          <w:sz w:val="28"/>
          <w:lang w:val="en-GB"/>
        </w:rPr>
      </w:pPr>
      <w:r w:rsidRPr="005E07EE">
        <w:rPr>
          <w:b/>
          <w:sz w:val="28"/>
          <w:lang w:val="en-GB"/>
        </w:rPr>
        <w:t>A</w:t>
      </w:r>
      <w:r w:rsidR="00427E4E" w:rsidRPr="005E07EE">
        <w:rPr>
          <w:b/>
          <w:sz w:val="28"/>
          <w:lang w:val="en-GB"/>
        </w:rPr>
        <w:t xml:space="preserve">ctors involved </w:t>
      </w:r>
    </w:p>
    <w:p w14:paraId="0905C345" w14:textId="77777777" w:rsidR="002519A6" w:rsidRPr="005E07EE" w:rsidRDefault="002519A6" w:rsidP="002519A6">
      <w:pPr>
        <w:shd w:val="clear" w:color="auto" w:fill="FFFFFF"/>
        <w:spacing w:after="0" w:line="240" w:lineRule="auto"/>
        <w:jc w:val="both"/>
        <w:textAlignment w:val="baseline"/>
        <w:rPr>
          <w:b/>
          <w:sz w:val="2"/>
          <w:lang w:val="en-GB"/>
        </w:rPr>
      </w:pPr>
    </w:p>
    <w:p w14:paraId="3D20E4EA" w14:textId="77777777" w:rsidR="00544C1E" w:rsidRPr="005E07EE" w:rsidRDefault="00544C1E" w:rsidP="002519A6">
      <w:pPr>
        <w:shd w:val="clear" w:color="auto" w:fill="FFFFFF"/>
        <w:spacing w:after="0" w:line="240" w:lineRule="auto"/>
        <w:jc w:val="both"/>
        <w:textAlignment w:val="baseline"/>
        <w:rPr>
          <w:b/>
          <w:sz w:val="2"/>
          <w:lang w:val="en-GB"/>
        </w:rPr>
      </w:pPr>
    </w:p>
    <w:p w14:paraId="31FABD59" w14:textId="2F03881A" w:rsidR="00544C1E" w:rsidRPr="005E07EE" w:rsidRDefault="00427E4E" w:rsidP="002519A6">
      <w:pPr>
        <w:pStyle w:val="Paragrafoelenco"/>
        <w:numPr>
          <w:ilvl w:val="0"/>
          <w:numId w:val="3"/>
        </w:numPr>
        <w:shd w:val="clear" w:color="auto" w:fill="FFFFFF"/>
        <w:spacing w:after="0" w:line="240" w:lineRule="auto"/>
        <w:jc w:val="both"/>
        <w:textAlignment w:val="baseline"/>
        <w:rPr>
          <w:rFonts w:eastAsia="Times New Roman" w:cs="Times New Roman"/>
          <w:sz w:val="24"/>
          <w:szCs w:val="24"/>
          <w:lang w:val="en-GB" w:eastAsia="it-IT"/>
        </w:rPr>
      </w:pPr>
      <w:r w:rsidRPr="005E07EE">
        <w:rPr>
          <w:rFonts w:eastAsia="Times New Roman" w:cs="Times New Roman"/>
          <w:sz w:val="24"/>
          <w:szCs w:val="24"/>
          <w:lang w:val="en-GB" w:eastAsia="it-IT"/>
        </w:rPr>
        <w:t>The</w:t>
      </w:r>
      <w:r w:rsidR="00544C1E" w:rsidRPr="005E07EE">
        <w:rPr>
          <w:rFonts w:eastAsia="Times New Roman" w:cs="Times New Roman"/>
          <w:sz w:val="24"/>
          <w:szCs w:val="24"/>
          <w:lang w:val="en-GB" w:eastAsia="it-IT"/>
        </w:rPr>
        <w:t xml:space="preserve"> </w:t>
      </w:r>
      <w:r w:rsidRPr="005E07EE">
        <w:rPr>
          <w:rStyle w:val="hps"/>
          <w:rFonts w:eastAsia="Times New Roman" w:cs="Times New Roman"/>
          <w:lang w:val="en-GB"/>
        </w:rPr>
        <w:t>volunteer</w:t>
      </w:r>
    </w:p>
    <w:p w14:paraId="7B3EDF16" w14:textId="0FD43BDD" w:rsidR="00544C1E" w:rsidRPr="005E07EE" w:rsidRDefault="00427E4E" w:rsidP="002519A6">
      <w:pPr>
        <w:pStyle w:val="Paragrafoelenco"/>
        <w:numPr>
          <w:ilvl w:val="0"/>
          <w:numId w:val="3"/>
        </w:numPr>
        <w:shd w:val="clear" w:color="auto" w:fill="FFFFFF"/>
        <w:spacing w:after="0" w:line="240" w:lineRule="auto"/>
        <w:jc w:val="both"/>
        <w:textAlignment w:val="baseline"/>
        <w:rPr>
          <w:rFonts w:eastAsia="Times New Roman" w:cs="Times New Roman"/>
          <w:sz w:val="24"/>
          <w:szCs w:val="24"/>
          <w:lang w:val="en-GB" w:eastAsia="it-IT"/>
        </w:rPr>
      </w:pPr>
      <w:r w:rsidRPr="005E07EE">
        <w:rPr>
          <w:rFonts w:eastAsia="Times New Roman" w:cs="Times New Roman"/>
          <w:sz w:val="24"/>
          <w:szCs w:val="24"/>
          <w:lang w:val="en-GB" w:eastAsia="it-IT"/>
        </w:rPr>
        <w:t xml:space="preserve">The sending organization </w:t>
      </w:r>
    </w:p>
    <w:p w14:paraId="7D800494" w14:textId="77777777" w:rsidR="00427E4E" w:rsidRPr="005E07EE" w:rsidRDefault="00427E4E" w:rsidP="00544C1E">
      <w:pPr>
        <w:pStyle w:val="Paragrafoelenco"/>
        <w:numPr>
          <w:ilvl w:val="0"/>
          <w:numId w:val="3"/>
        </w:numPr>
        <w:shd w:val="clear" w:color="auto" w:fill="FFFFFF"/>
        <w:spacing w:after="0" w:line="285" w:lineRule="atLeast"/>
        <w:jc w:val="both"/>
        <w:textAlignment w:val="baseline"/>
        <w:rPr>
          <w:rFonts w:eastAsia="Times New Roman" w:cs="Times New Roman"/>
          <w:sz w:val="24"/>
          <w:szCs w:val="24"/>
          <w:lang w:val="en-GB" w:eastAsia="it-IT"/>
        </w:rPr>
      </w:pPr>
      <w:r w:rsidRPr="005E07EE">
        <w:rPr>
          <w:rFonts w:eastAsia="Times New Roman" w:cs="Times New Roman"/>
          <w:sz w:val="24"/>
          <w:szCs w:val="24"/>
          <w:lang w:val="en-GB" w:eastAsia="it-IT"/>
        </w:rPr>
        <w:t xml:space="preserve">The receiving organization </w:t>
      </w:r>
    </w:p>
    <w:p w14:paraId="6BE57959" w14:textId="41A5B352" w:rsidR="003C6604" w:rsidRPr="005E07EE" w:rsidRDefault="00427E4E" w:rsidP="00544C1E">
      <w:pPr>
        <w:pStyle w:val="Paragrafoelenco"/>
        <w:numPr>
          <w:ilvl w:val="0"/>
          <w:numId w:val="3"/>
        </w:numPr>
        <w:shd w:val="clear" w:color="auto" w:fill="FFFFFF"/>
        <w:spacing w:after="0" w:line="285" w:lineRule="atLeast"/>
        <w:jc w:val="both"/>
        <w:textAlignment w:val="baseline"/>
        <w:rPr>
          <w:rFonts w:eastAsia="Times New Roman" w:cs="Times New Roman"/>
          <w:sz w:val="24"/>
          <w:szCs w:val="24"/>
          <w:lang w:val="en-GB" w:eastAsia="it-IT"/>
        </w:rPr>
      </w:pPr>
      <w:r w:rsidRPr="005E07EE">
        <w:rPr>
          <w:rFonts w:eastAsia="Times New Roman" w:cs="Times New Roman"/>
          <w:lang w:val="en-GB"/>
        </w:rPr>
        <w:t xml:space="preserve"> </w:t>
      </w:r>
      <w:r w:rsidR="00574401">
        <w:rPr>
          <w:rStyle w:val="hps"/>
          <w:rFonts w:eastAsia="Times New Roman" w:cs="Times New Roman"/>
          <w:sz w:val="24"/>
          <w:szCs w:val="24"/>
          <w:lang w:val="en-GB"/>
        </w:rPr>
        <w:t>T</w:t>
      </w:r>
      <w:r w:rsidRPr="005E07EE">
        <w:rPr>
          <w:rStyle w:val="hps"/>
          <w:rFonts w:eastAsia="Times New Roman" w:cs="Times New Roman"/>
          <w:sz w:val="24"/>
          <w:szCs w:val="24"/>
          <w:lang w:val="en-GB"/>
        </w:rPr>
        <w:t>he local community</w:t>
      </w:r>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that is, all</w:t>
      </w:r>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the people with whom</w:t>
      </w:r>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the volunteer</w:t>
      </w:r>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will be in contact</w:t>
      </w:r>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and</w:t>
      </w:r>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who will benefit from</w:t>
      </w:r>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his presence</w:t>
      </w:r>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seniors</w:t>
      </w:r>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involved</w:t>
      </w:r>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 xml:space="preserve">in </w:t>
      </w:r>
      <w:proofErr w:type="gramStart"/>
      <w:r w:rsidRPr="005E07EE">
        <w:rPr>
          <w:rStyle w:val="hps"/>
          <w:rFonts w:eastAsia="Times New Roman" w:cs="Times New Roman"/>
          <w:sz w:val="24"/>
          <w:szCs w:val="24"/>
          <w:lang w:val="en-GB"/>
        </w:rPr>
        <w:t xml:space="preserve">the </w:t>
      </w:r>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SENIOR</w:t>
      </w:r>
      <w:proofErr w:type="gramEnd"/>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PASS</w:t>
      </w:r>
      <w:r w:rsidRPr="005E07EE">
        <w:rPr>
          <w:rFonts w:eastAsia="Times New Roman" w:cs="Times New Roman"/>
          <w:sz w:val="24"/>
          <w:szCs w:val="24"/>
          <w:lang w:val="en-GB"/>
        </w:rPr>
        <w:t xml:space="preserve"> path </w:t>
      </w:r>
      <w:r w:rsidRPr="005E07EE">
        <w:rPr>
          <w:rStyle w:val="hps"/>
          <w:rFonts w:eastAsia="Times New Roman" w:cs="Times New Roman"/>
          <w:sz w:val="24"/>
          <w:szCs w:val="24"/>
          <w:lang w:val="en-GB"/>
        </w:rPr>
        <w:t>in Latvia</w:t>
      </w:r>
    </w:p>
    <w:p w14:paraId="40CA48A0" w14:textId="1A7182E8" w:rsidR="00544C1E" w:rsidRPr="005E07EE" w:rsidRDefault="00F87C7D" w:rsidP="00226E2E">
      <w:pPr>
        <w:pStyle w:val="Paragrafoelenco"/>
        <w:numPr>
          <w:ilvl w:val="0"/>
          <w:numId w:val="3"/>
        </w:numPr>
        <w:shd w:val="clear" w:color="auto" w:fill="FFFFFF"/>
        <w:spacing w:after="0" w:line="285" w:lineRule="atLeast"/>
        <w:jc w:val="both"/>
        <w:textAlignment w:val="baseline"/>
        <w:rPr>
          <w:rFonts w:eastAsia="Times New Roman" w:cs="Times New Roman"/>
          <w:sz w:val="18"/>
          <w:szCs w:val="24"/>
          <w:lang w:val="en-GB" w:eastAsia="it-IT"/>
        </w:rPr>
      </w:pPr>
      <w:r w:rsidRPr="005E07EE">
        <w:rPr>
          <w:rFonts w:eastAsia="Times New Roman" w:cs="Times New Roman"/>
          <w:sz w:val="24"/>
          <w:szCs w:val="24"/>
          <w:lang w:val="en-GB" w:eastAsia="it-IT"/>
        </w:rPr>
        <w:t xml:space="preserve"> </w:t>
      </w:r>
      <w:r w:rsidR="00574401">
        <w:rPr>
          <w:rFonts w:eastAsia="Times New Roman" w:cs="Times New Roman"/>
          <w:sz w:val="24"/>
          <w:szCs w:val="24"/>
          <w:lang w:val="en-GB" w:eastAsia="it-IT"/>
        </w:rPr>
        <w:t>T</w:t>
      </w:r>
      <w:r w:rsidRPr="005E07EE">
        <w:rPr>
          <w:rStyle w:val="hps"/>
          <w:rFonts w:eastAsia="Times New Roman" w:cs="Times New Roman"/>
          <w:lang w:val="en-GB"/>
        </w:rPr>
        <w:t>he SENIOR</w:t>
      </w:r>
      <w:r w:rsidRPr="005E07EE">
        <w:rPr>
          <w:rFonts w:eastAsia="Times New Roman" w:cs="Times New Roman"/>
          <w:lang w:val="en-GB"/>
        </w:rPr>
        <w:t xml:space="preserve"> </w:t>
      </w:r>
      <w:r w:rsidRPr="005E07EE">
        <w:rPr>
          <w:rStyle w:val="hps"/>
          <w:rFonts w:eastAsia="Times New Roman" w:cs="Times New Roman"/>
          <w:lang w:val="en-GB"/>
        </w:rPr>
        <w:t>PASS project consortium</w:t>
      </w:r>
      <w:r w:rsidRPr="005E07EE">
        <w:rPr>
          <w:rFonts w:eastAsia="Times New Roman" w:cs="Times New Roman"/>
          <w:lang w:val="en-GB"/>
        </w:rPr>
        <w:t xml:space="preserve">, which the </w:t>
      </w:r>
      <w:proofErr w:type="gramStart"/>
      <w:r w:rsidRPr="005E07EE">
        <w:rPr>
          <w:rFonts w:eastAsia="Times New Roman" w:cs="Times New Roman"/>
          <w:lang w:val="en-GB"/>
        </w:rPr>
        <w:t>Senior</w:t>
      </w:r>
      <w:proofErr w:type="gramEnd"/>
      <w:r w:rsidRPr="005E07EE">
        <w:rPr>
          <w:rFonts w:eastAsia="Times New Roman" w:cs="Times New Roman"/>
          <w:lang w:val="en-GB"/>
        </w:rPr>
        <w:t xml:space="preserve"> volunteering </w:t>
      </w:r>
      <w:r w:rsidRPr="005E07EE">
        <w:rPr>
          <w:rStyle w:val="hps"/>
          <w:rFonts w:eastAsia="Times New Roman" w:cs="Times New Roman"/>
          <w:lang w:val="en-GB"/>
        </w:rPr>
        <w:t>is</w:t>
      </w:r>
      <w:r w:rsidRPr="005E07EE">
        <w:rPr>
          <w:rFonts w:eastAsia="Times New Roman" w:cs="Times New Roman"/>
          <w:lang w:val="en-GB"/>
        </w:rPr>
        <w:t xml:space="preserve"> </w:t>
      </w:r>
      <w:r w:rsidRPr="005E07EE">
        <w:rPr>
          <w:rStyle w:val="hps"/>
          <w:rFonts w:eastAsia="Times New Roman" w:cs="Times New Roman"/>
          <w:lang w:val="en-GB"/>
        </w:rPr>
        <w:t>part of</w:t>
      </w:r>
      <w:r w:rsidR="00AC6829" w:rsidRPr="005E07EE">
        <w:rPr>
          <w:rFonts w:eastAsia="Times New Roman" w:cs="Times New Roman"/>
          <w:lang w:val="en-GB"/>
        </w:rPr>
        <w:t>.</w:t>
      </w:r>
    </w:p>
    <w:p w14:paraId="08D0A726" w14:textId="77777777" w:rsidR="00F87C7D" w:rsidRPr="005E07EE" w:rsidRDefault="00F87C7D" w:rsidP="00226E2E">
      <w:pPr>
        <w:shd w:val="clear" w:color="auto" w:fill="FFFFFF"/>
        <w:spacing w:after="0" w:line="285" w:lineRule="atLeast"/>
        <w:jc w:val="both"/>
        <w:textAlignment w:val="baseline"/>
        <w:rPr>
          <w:b/>
          <w:sz w:val="28"/>
          <w:lang w:val="en-GB"/>
        </w:rPr>
      </w:pPr>
    </w:p>
    <w:p w14:paraId="2B5100FC" w14:textId="7B9C50BF" w:rsidR="00226E2E" w:rsidRPr="005E07EE" w:rsidRDefault="00AC6829" w:rsidP="00226E2E">
      <w:pPr>
        <w:shd w:val="clear" w:color="auto" w:fill="FFFFFF"/>
        <w:spacing w:after="0" w:line="285" w:lineRule="atLeast"/>
        <w:jc w:val="both"/>
        <w:textAlignment w:val="baseline"/>
        <w:rPr>
          <w:b/>
          <w:sz w:val="28"/>
          <w:lang w:val="en-GB"/>
        </w:rPr>
      </w:pPr>
      <w:r w:rsidRPr="005E07EE">
        <w:rPr>
          <w:b/>
          <w:sz w:val="28"/>
          <w:lang w:val="en-GB"/>
        </w:rPr>
        <w:t>The activities in Latvia</w:t>
      </w:r>
    </w:p>
    <w:p w14:paraId="4F26737B" w14:textId="6288127F" w:rsidR="006A1508" w:rsidRPr="005E07EE" w:rsidRDefault="00AC6829" w:rsidP="00226E2E">
      <w:pPr>
        <w:shd w:val="clear" w:color="auto" w:fill="FFFFFF"/>
        <w:spacing w:after="0" w:line="285" w:lineRule="atLeast"/>
        <w:jc w:val="both"/>
        <w:textAlignment w:val="baseline"/>
        <w:rPr>
          <w:rFonts w:eastAsia="Times New Roman" w:cs="Times New Roman"/>
          <w:sz w:val="24"/>
          <w:szCs w:val="24"/>
          <w:lang w:val="en-GB" w:eastAsia="it-IT"/>
        </w:rPr>
      </w:pPr>
      <w:r w:rsidRPr="005E07EE">
        <w:rPr>
          <w:rStyle w:val="hps"/>
          <w:rFonts w:eastAsia="Times New Roman" w:cs="Times New Roman"/>
          <w:sz w:val="24"/>
          <w:szCs w:val="24"/>
          <w:lang w:val="en-GB"/>
        </w:rPr>
        <w:t>The</w:t>
      </w:r>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host partner</w:t>
      </w:r>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is</w:t>
      </w:r>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the City of</w:t>
      </w:r>
      <w:r w:rsidRPr="005E07EE">
        <w:rPr>
          <w:rFonts w:eastAsia="Times New Roman" w:cs="Times New Roman"/>
          <w:sz w:val="24"/>
          <w:szCs w:val="24"/>
          <w:lang w:val="en-GB"/>
        </w:rPr>
        <w:t xml:space="preserve"> </w:t>
      </w:r>
      <w:proofErr w:type="spellStart"/>
      <w:r w:rsidRPr="005E07EE">
        <w:rPr>
          <w:rStyle w:val="hps"/>
          <w:rFonts w:eastAsia="Times New Roman" w:cs="Times New Roman"/>
          <w:sz w:val="24"/>
          <w:szCs w:val="24"/>
          <w:lang w:val="en-GB"/>
        </w:rPr>
        <w:t>Gulbene</w:t>
      </w:r>
      <w:proofErr w:type="spellEnd"/>
      <w:r w:rsidRPr="005E07EE">
        <w:rPr>
          <w:rFonts w:eastAsia="Times New Roman" w:cs="Times New Roman"/>
          <w:sz w:val="24"/>
          <w:szCs w:val="24"/>
          <w:lang w:val="en-GB"/>
        </w:rPr>
        <w:t xml:space="preserve">, where </w:t>
      </w:r>
      <w:r w:rsidRPr="005E07EE">
        <w:rPr>
          <w:rFonts w:eastAsia="Times New Roman" w:cs="Times New Roman"/>
          <w:sz w:val="24"/>
          <w:szCs w:val="24"/>
          <w:lang w:val="en-GB"/>
        </w:rPr>
        <w:t xml:space="preserve">the volunteering </w:t>
      </w:r>
      <w:r w:rsidRPr="005E07EE">
        <w:rPr>
          <w:rStyle w:val="hps"/>
          <w:rFonts w:eastAsia="Times New Roman" w:cs="Times New Roman"/>
          <w:sz w:val="24"/>
          <w:szCs w:val="24"/>
          <w:lang w:val="en-GB"/>
        </w:rPr>
        <w:t>activities will take place.</w:t>
      </w:r>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The volunteer</w:t>
      </w:r>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will be involved in</w:t>
      </w:r>
      <w:r w:rsidRPr="005E07EE">
        <w:rPr>
          <w:rFonts w:eastAsia="Times New Roman" w:cs="Times New Roman"/>
          <w:sz w:val="24"/>
          <w:szCs w:val="24"/>
          <w:lang w:val="en-GB"/>
        </w:rPr>
        <w:t>:</w:t>
      </w:r>
    </w:p>
    <w:p w14:paraId="0292DE46" w14:textId="77777777" w:rsidR="00AC6829" w:rsidRPr="005E07EE" w:rsidRDefault="00AC6829" w:rsidP="006A1508">
      <w:pPr>
        <w:pStyle w:val="Paragrafoelenco"/>
        <w:numPr>
          <w:ilvl w:val="0"/>
          <w:numId w:val="4"/>
        </w:numPr>
        <w:shd w:val="clear" w:color="auto" w:fill="FFFFFF"/>
        <w:spacing w:after="0" w:line="285" w:lineRule="atLeast"/>
        <w:jc w:val="both"/>
        <w:textAlignment w:val="baseline"/>
        <w:rPr>
          <w:rStyle w:val="hps"/>
          <w:rFonts w:eastAsia="Times New Roman" w:cs="Times New Roman"/>
          <w:sz w:val="24"/>
          <w:szCs w:val="24"/>
          <w:lang w:val="en-GB" w:eastAsia="it-IT"/>
        </w:rPr>
      </w:pPr>
      <w:r w:rsidRPr="005E07EE">
        <w:rPr>
          <w:rStyle w:val="hps"/>
          <w:rFonts w:eastAsia="Times New Roman" w:cs="Times New Roman"/>
          <w:sz w:val="24"/>
          <w:szCs w:val="24"/>
          <w:lang w:val="en-GB"/>
        </w:rPr>
        <w:t>Tasks</w:t>
      </w:r>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related to</w:t>
      </w:r>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nature protection</w:t>
      </w:r>
      <w:r w:rsidRPr="005E07EE">
        <w:rPr>
          <w:rFonts w:eastAsia="Times New Roman" w:cs="Times New Roman"/>
          <w:sz w:val="24"/>
          <w:szCs w:val="24"/>
          <w:lang w:val="en-GB"/>
        </w:rPr>
        <w:t xml:space="preserve">, care and </w:t>
      </w:r>
      <w:r w:rsidRPr="005E07EE">
        <w:rPr>
          <w:rStyle w:val="hps"/>
          <w:rFonts w:eastAsia="Times New Roman" w:cs="Times New Roman"/>
          <w:sz w:val="24"/>
          <w:szCs w:val="24"/>
          <w:lang w:val="en-GB"/>
        </w:rPr>
        <w:t>maintenance</w:t>
      </w:r>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of green areas</w:t>
      </w:r>
    </w:p>
    <w:p w14:paraId="714AC212" w14:textId="660AFB12" w:rsidR="00161977" w:rsidRPr="005E07EE" w:rsidRDefault="00AC6829" w:rsidP="006A1508">
      <w:pPr>
        <w:pStyle w:val="Paragrafoelenco"/>
        <w:numPr>
          <w:ilvl w:val="0"/>
          <w:numId w:val="4"/>
        </w:numPr>
        <w:shd w:val="clear" w:color="auto" w:fill="FFFFFF"/>
        <w:spacing w:after="0" w:line="285" w:lineRule="atLeast"/>
        <w:jc w:val="both"/>
        <w:textAlignment w:val="baseline"/>
        <w:rPr>
          <w:rFonts w:eastAsia="Times New Roman" w:cs="Times New Roman"/>
          <w:sz w:val="24"/>
          <w:szCs w:val="24"/>
          <w:lang w:val="en-GB" w:eastAsia="it-IT"/>
        </w:rPr>
      </w:pPr>
      <w:r w:rsidRPr="005E07EE">
        <w:rPr>
          <w:rStyle w:val="hps"/>
          <w:rFonts w:eastAsia="Times New Roman" w:cs="Times New Roman"/>
          <w:sz w:val="24"/>
          <w:szCs w:val="24"/>
          <w:lang w:val="en-GB"/>
        </w:rPr>
        <w:t>Cooking Workshops</w:t>
      </w:r>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aimed at different</w:t>
      </w:r>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target groups</w:t>
      </w:r>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(the elderly,</w:t>
      </w:r>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children, adults</w:t>
      </w:r>
      <w:r w:rsidRPr="005E07EE">
        <w:rPr>
          <w:rFonts w:eastAsia="Times New Roman" w:cs="Times New Roman"/>
          <w:sz w:val="24"/>
          <w:szCs w:val="24"/>
          <w:lang w:val="en-GB"/>
        </w:rPr>
        <w:t xml:space="preserve">, </w:t>
      </w:r>
      <w:bookmarkStart w:id="0" w:name="_GoBack"/>
      <w:bookmarkEnd w:id="0"/>
      <w:r w:rsidR="00574401" w:rsidRPr="005E07EE">
        <w:rPr>
          <w:rFonts w:eastAsia="Times New Roman" w:cs="Times New Roman"/>
          <w:sz w:val="24"/>
          <w:szCs w:val="24"/>
          <w:lang w:val="en-GB"/>
        </w:rPr>
        <w:t>disabled...)</w:t>
      </w:r>
    </w:p>
    <w:p w14:paraId="5C041F67" w14:textId="40D1BA24" w:rsidR="00161977" w:rsidRPr="005E07EE" w:rsidRDefault="00AC6829" w:rsidP="006A1508">
      <w:pPr>
        <w:pStyle w:val="Paragrafoelenco"/>
        <w:numPr>
          <w:ilvl w:val="0"/>
          <w:numId w:val="4"/>
        </w:numPr>
        <w:shd w:val="clear" w:color="auto" w:fill="FFFFFF"/>
        <w:spacing w:after="0" w:line="285" w:lineRule="atLeast"/>
        <w:jc w:val="both"/>
        <w:textAlignment w:val="baseline"/>
        <w:rPr>
          <w:rFonts w:eastAsia="Times New Roman" w:cs="Times New Roman"/>
          <w:sz w:val="24"/>
          <w:szCs w:val="24"/>
          <w:lang w:val="en-GB" w:eastAsia="it-IT"/>
        </w:rPr>
      </w:pPr>
      <w:r w:rsidRPr="005E07EE">
        <w:rPr>
          <w:rStyle w:val="hps"/>
          <w:rFonts w:eastAsia="Times New Roman" w:cs="Times New Roman"/>
          <w:sz w:val="24"/>
          <w:szCs w:val="24"/>
          <w:lang w:val="en-GB"/>
        </w:rPr>
        <w:t>Activities</w:t>
      </w:r>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of</w:t>
      </w:r>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familiarization</w:t>
      </w:r>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and</w:t>
      </w:r>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promotion of</w:t>
      </w:r>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Italian language and culture</w:t>
      </w:r>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to the local community</w:t>
      </w:r>
    </w:p>
    <w:p w14:paraId="14F33364" w14:textId="6A2FB46B" w:rsidR="00226E2E" w:rsidRPr="005E07EE" w:rsidRDefault="00AC6829" w:rsidP="00AC6829">
      <w:pPr>
        <w:pStyle w:val="Paragrafoelenco"/>
        <w:numPr>
          <w:ilvl w:val="0"/>
          <w:numId w:val="4"/>
        </w:numPr>
        <w:shd w:val="clear" w:color="auto" w:fill="FFFFFF"/>
        <w:spacing w:after="0" w:line="285" w:lineRule="atLeast"/>
        <w:jc w:val="both"/>
        <w:textAlignment w:val="baseline"/>
        <w:rPr>
          <w:sz w:val="24"/>
          <w:szCs w:val="24"/>
          <w:lang w:val="en-GB"/>
        </w:rPr>
      </w:pPr>
      <w:r w:rsidRPr="005E07EE">
        <w:rPr>
          <w:rStyle w:val="hps"/>
          <w:rFonts w:eastAsia="Times New Roman" w:cs="Times New Roman"/>
          <w:sz w:val="24"/>
          <w:szCs w:val="24"/>
          <w:lang w:val="en-GB"/>
        </w:rPr>
        <w:t>Manual activities</w:t>
      </w:r>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and</w:t>
      </w:r>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socio-cultural animation</w:t>
      </w:r>
      <w:r w:rsidRPr="005E07EE">
        <w:rPr>
          <w:rFonts w:eastAsia="Times New Roman" w:cs="Times New Roman"/>
          <w:sz w:val="24"/>
          <w:szCs w:val="24"/>
          <w:lang w:val="en-GB"/>
        </w:rPr>
        <w:t xml:space="preserve"> </w:t>
      </w:r>
      <w:r w:rsidRPr="005E07EE">
        <w:rPr>
          <w:rStyle w:val="hps"/>
          <w:rFonts w:eastAsia="Times New Roman" w:cs="Times New Roman"/>
          <w:sz w:val="24"/>
          <w:szCs w:val="24"/>
          <w:lang w:val="en-GB"/>
        </w:rPr>
        <w:t>aimed at children</w:t>
      </w:r>
    </w:p>
    <w:sectPr w:rsidR="00226E2E" w:rsidRPr="005E07EE">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4FED5" w14:textId="77777777" w:rsidR="00F87C7D" w:rsidRDefault="00F87C7D" w:rsidP="00226E2E">
      <w:pPr>
        <w:spacing w:after="0" w:line="240" w:lineRule="auto"/>
      </w:pPr>
      <w:r>
        <w:separator/>
      </w:r>
    </w:p>
  </w:endnote>
  <w:endnote w:type="continuationSeparator" w:id="0">
    <w:p w14:paraId="08EBB6A1" w14:textId="77777777" w:rsidR="00F87C7D" w:rsidRDefault="00F87C7D" w:rsidP="00226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7311C" w14:textId="77777777" w:rsidR="00F87C7D" w:rsidRDefault="00F87C7D" w:rsidP="00226E2E">
      <w:pPr>
        <w:spacing w:after="0" w:line="240" w:lineRule="auto"/>
      </w:pPr>
      <w:r>
        <w:separator/>
      </w:r>
    </w:p>
  </w:footnote>
  <w:footnote w:type="continuationSeparator" w:id="0">
    <w:p w14:paraId="74BF3AEC" w14:textId="77777777" w:rsidR="00F87C7D" w:rsidRDefault="00F87C7D" w:rsidP="00226E2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BD358" w14:textId="77777777" w:rsidR="00F87C7D" w:rsidRDefault="00F87C7D" w:rsidP="00226E2E">
    <w:pPr>
      <w:pStyle w:val="Intestazione"/>
      <w:jc w:val="center"/>
    </w:pPr>
    <w:r>
      <w:rPr>
        <w:noProof/>
        <w:lang w:eastAsia="it-IT"/>
      </w:rPr>
      <w:drawing>
        <wp:anchor distT="0" distB="0" distL="114300" distR="114300" simplePos="0" relativeHeight="251658240" behindDoc="0" locked="0" layoutInCell="1" allowOverlap="1" wp14:anchorId="689F0502" wp14:editId="37901DEE">
          <wp:simplePos x="0" y="0"/>
          <wp:positionH relativeFrom="column">
            <wp:posOffset>2412577</wp:posOffset>
          </wp:positionH>
          <wp:positionV relativeFrom="paragraph">
            <wp:posOffset>-415501</wp:posOffset>
          </wp:positionV>
          <wp:extent cx="1206589" cy="107336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89" cy="10733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86084"/>
    <w:multiLevelType w:val="hybridMultilevel"/>
    <w:tmpl w:val="E0D26BD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98147D8"/>
    <w:multiLevelType w:val="multilevel"/>
    <w:tmpl w:val="EFDE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D551974"/>
    <w:multiLevelType w:val="multilevel"/>
    <w:tmpl w:val="4312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123CA0"/>
    <w:multiLevelType w:val="hybridMultilevel"/>
    <w:tmpl w:val="01A4533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3BB"/>
    <w:rsid w:val="00114247"/>
    <w:rsid w:val="00161977"/>
    <w:rsid w:val="001A1E6D"/>
    <w:rsid w:val="00226E2E"/>
    <w:rsid w:val="002519A6"/>
    <w:rsid w:val="003C6604"/>
    <w:rsid w:val="00427E4E"/>
    <w:rsid w:val="00544C1E"/>
    <w:rsid w:val="00574401"/>
    <w:rsid w:val="005E07EE"/>
    <w:rsid w:val="00695DCF"/>
    <w:rsid w:val="006A1508"/>
    <w:rsid w:val="00797536"/>
    <w:rsid w:val="008565DC"/>
    <w:rsid w:val="008F264E"/>
    <w:rsid w:val="00994A08"/>
    <w:rsid w:val="00A722C9"/>
    <w:rsid w:val="00AC6829"/>
    <w:rsid w:val="00C10EED"/>
    <w:rsid w:val="00D536D2"/>
    <w:rsid w:val="00DB43BB"/>
    <w:rsid w:val="00E82BC1"/>
    <w:rsid w:val="00F87C7D"/>
    <w:rsid w:val="00F9552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A6C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26E2E"/>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26E2E"/>
    <w:rPr>
      <w:rFonts w:ascii="Tahoma" w:hAnsi="Tahoma" w:cs="Tahoma"/>
      <w:sz w:val="16"/>
      <w:szCs w:val="16"/>
    </w:rPr>
  </w:style>
  <w:style w:type="paragraph" w:styleId="Intestazione">
    <w:name w:val="header"/>
    <w:basedOn w:val="Normale"/>
    <w:link w:val="IntestazioneCarattere"/>
    <w:uiPriority w:val="99"/>
    <w:unhideWhenUsed/>
    <w:rsid w:val="00226E2E"/>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226E2E"/>
  </w:style>
  <w:style w:type="paragraph" w:styleId="Pidipagina">
    <w:name w:val="footer"/>
    <w:basedOn w:val="Normale"/>
    <w:link w:val="PidipaginaCarattere"/>
    <w:uiPriority w:val="99"/>
    <w:unhideWhenUsed/>
    <w:rsid w:val="00226E2E"/>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226E2E"/>
  </w:style>
  <w:style w:type="paragraph" w:styleId="Paragrafoelenco">
    <w:name w:val="List Paragraph"/>
    <w:basedOn w:val="Normale"/>
    <w:uiPriority w:val="34"/>
    <w:qFormat/>
    <w:rsid w:val="00544C1E"/>
    <w:pPr>
      <w:ind w:left="720"/>
      <w:contextualSpacing/>
    </w:pPr>
  </w:style>
  <w:style w:type="character" w:customStyle="1" w:styleId="shorttext">
    <w:name w:val="short_text"/>
    <w:basedOn w:val="Caratterepredefinitoparagrafo"/>
    <w:rsid w:val="00F95528"/>
  </w:style>
  <w:style w:type="character" w:customStyle="1" w:styleId="hps">
    <w:name w:val="hps"/>
    <w:basedOn w:val="Caratterepredefinitoparagrafo"/>
    <w:rsid w:val="00F955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26E2E"/>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26E2E"/>
    <w:rPr>
      <w:rFonts w:ascii="Tahoma" w:hAnsi="Tahoma" w:cs="Tahoma"/>
      <w:sz w:val="16"/>
      <w:szCs w:val="16"/>
    </w:rPr>
  </w:style>
  <w:style w:type="paragraph" w:styleId="Intestazione">
    <w:name w:val="header"/>
    <w:basedOn w:val="Normale"/>
    <w:link w:val="IntestazioneCarattere"/>
    <w:uiPriority w:val="99"/>
    <w:unhideWhenUsed/>
    <w:rsid w:val="00226E2E"/>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226E2E"/>
  </w:style>
  <w:style w:type="paragraph" w:styleId="Pidipagina">
    <w:name w:val="footer"/>
    <w:basedOn w:val="Normale"/>
    <w:link w:val="PidipaginaCarattere"/>
    <w:uiPriority w:val="99"/>
    <w:unhideWhenUsed/>
    <w:rsid w:val="00226E2E"/>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226E2E"/>
  </w:style>
  <w:style w:type="paragraph" w:styleId="Paragrafoelenco">
    <w:name w:val="List Paragraph"/>
    <w:basedOn w:val="Normale"/>
    <w:uiPriority w:val="34"/>
    <w:qFormat/>
    <w:rsid w:val="00544C1E"/>
    <w:pPr>
      <w:ind w:left="720"/>
      <w:contextualSpacing/>
    </w:pPr>
  </w:style>
  <w:style w:type="character" w:customStyle="1" w:styleId="shorttext">
    <w:name w:val="short_text"/>
    <w:basedOn w:val="Caratterepredefinitoparagrafo"/>
    <w:rsid w:val="00F95528"/>
  </w:style>
  <w:style w:type="character" w:customStyle="1" w:styleId="hps">
    <w:name w:val="hps"/>
    <w:basedOn w:val="Caratterepredefinitoparagrafo"/>
    <w:rsid w:val="00F95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111494">
      <w:bodyDiv w:val="1"/>
      <w:marLeft w:val="0"/>
      <w:marRight w:val="0"/>
      <w:marTop w:val="0"/>
      <w:marBottom w:val="0"/>
      <w:divBdr>
        <w:top w:val="none" w:sz="0" w:space="0" w:color="auto"/>
        <w:left w:val="none" w:sz="0" w:space="0" w:color="auto"/>
        <w:bottom w:val="none" w:sz="0" w:space="0" w:color="auto"/>
        <w:right w:val="none" w:sz="0" w:space="0" w:color="auto"/>
      </w:divBdr>
      <w:divsChild>
        <w:div w:id="1081179631">
          <w:marLeft w:val="0"/>
          <w:marRight w:val="0"/>
          <w:marTop w:val="0"/>
          <w:marBottom w:val="0"/>
          <w:divBdr>
            <w:top w:val="none" w:sz="0" w:space="0" w:color="auto"/>
            <w:left w:val="none" w:sz="0" w:space="0" w:color="auto"/>
            <w:bottom w:val="none" w:sz="0" w:space="0" w:color="auto"/>
            <w:right w:val="none" w:sz="0" w:space="0" w:color="auto"/>
          </w:divBdr>
        </w:div>
        <w:div w:id="1650327678">
          <w:marLeft w:val="0"/>
          <w:marRight w:val="0"/>
          <w:marTop w:val="0"/>
          <w:marBottom w:val="0"/>
          <w:divBdr>
            <w:top w:val="none" w:sz="0" w:space="0" w:color="auto"/>
            <w:left w:val="none" w:sz="0" w:space="0" w:color="auto"/>
            <w:bottom w:val="none" w:sz="0" w:space="0" w:color="auto"/>
            <w:right w:val="none" w:sz="0" w:space="0" w:color="auto"/>
          </w:divBdr>
        </w:div>
        <w:div w:id="299842180">
          <w:marLeft w:val="0"/>
          <w:marRight w:val="0"/>
          <w:marTop w:val="0"/>
          <w:marBottom w:val="0"/>
          <w:divBdr>
            <w:top w:val="none" w:sz="0" w:space="0" w:color="auto"/>
            <w:left w:val="none" w:sz="0" w:space="0" w:color="auto"/>
            <w:bottom w:val="none" w:sz="0" w:space="0" w:color="auto"/>
            <w:right w:val="none" w:sz="0" w:space="0" w:color="auto"/>
          </w:divBdr>
          <w:divsChild>
            <w:div w:id="18231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358</Words>
  <Characters>2045</Characters>
  <Application>Microsoft Macintosh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MariaTeresa</dc:creator>
  <cp:lastModifiedBy>Giuseppe Montagna</cp:lastModifiedBy>
  <cp:revision>11</cp:revision>
  <cp:lastPrinted>2014-04-25T16:53:00Z</cp:lastPrinted>
  <dcterms:created xsi:type="dcterms:W3CDTF">2014-05-07T17:32:00Z</dcterms:created>
  <dcterms:modified xsi:type="dcterms:W3CDTF">2014-05-07T18:11:00Z</dcterms:modified>
</cp:coreProperties>
</file>